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noProof/>
          <w:color w:val="0040B6"/>
          <w:sz w:val="28"/>
          <w:szCs w:val="28"/>
        </w:rPr>
        <w:drawing>
          <wp:inline distT="0" distB="0" distL="0" distR="0">
            <wp:extent cx="1431290" cy="1431290"/>
            <wp:effectExtent l="19050" t="0" r="0" b="0"/>
            <wp:docPr id="1" name="Рисунок 1" descr="https://image.jimcdn.com/app/cms/image/transf/dimension=150x150:mode=crop:format=jpg/path/s805b5d512692646d/image/i95aea1e4c2c0d531/version/1420916494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150x150:mode=crop:format=jpg/path/s805b5d512692646d/image/i95aea1e4c2c0d531/version/1420916494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</w:t>
      </w:r>
      <w:r w:rsidRPr="00445C27">
        <w:rPr>
          <w:rFonts w:ascii="Verdana" w:eastAsia="Times New Roman" w:hAnsi="Verdana" w:cs="Times New Roman"/>
          <w:noProof/>
          <w:color w:val="0040B6"/>
          <w:sz w:val="28"/>
          <w:szCs w:val="28"/>
        </w:rPr>
        <w:drawing>
          <wp:inline distT="0" distB="0" distL="0" distR="0">
            <wp:extent cx="1431290" cy="1431290"/>
            <wp:effectExtent l="19050" t="0" r="0" b="0"/>
            <wp:docPr id="2" name="Рисунок 2" descr="https://image.jimcdn.com/app/cms/image/transf/dimension=150x150:mode=crop:format=jpg/path/s805b5d512692646d/image/i83fe842d2c96f6c1/version/1420916494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150x150:mode=crop:format=jpg/path/s805b5d512692646d/image/i83fe842d2c96f6c1/version/1420916494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</w:t>
      </w:r>
      <w:r w:rsidRPr="00445C27">
        <w:rPr>
          <w:rFonts w:ascii="Verdana" w:eastAsia="Times New Roman" w:hAnsi="Verdana" w:cs="Times New Roman"/>
          <w:noProof/>
          <w:color w:val="0040B6"/>
          <w:sz w:val="28"/>
          <w:szCs w:val="28"/>
        </w:rPr>
        <w:drawing>
          <wp:inline distT="0" distB="0" distL="0" distR="0">
            <wp:extent cx="1431290" cy="1431290"/>
            <wp:effectExtent l="19050" t="0" r="0" b="0"/>
            <wp:docPr id="3" name="Рисунок 3" descr="https://image.jimcdn.com/app/cms/image/transf/dimension=150x150:mode=crop:format=jpg/path/s805b5d512692646d/image/if427da78df147dc1/version/1420916494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jimcdn.com/app/cms/image/transf/dimension=150x150:mode=crop:format=jpg/path/s805b5d512692646d/image/if427da78df147dc1/version/1420916494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45C27" w:rsidRPr="00445C27" w:rsidRDefault="00445C27" w:rsidP="00445C27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i/>
          <w:iCs/>
          <w:color w:val="0000FF"/>
          <w:sz w:val="28"/>
          <w:szCs w:val="28"/>
        </w:rPr>
        <w:t>Консультация для родителей:</w:t>
      </w:r>
    </w:p>
    <w:p w:rsidR="00445C27" w:rsidRPr="00445C27" w:rsidRDefault="00445C27" w:rsidP="00445C27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</w:rPr>
        <w:t>КАК РАЗВИВАТЬ ВНИМАНИТЕ И ПАМЯТЬ</w:t>
      </w:r>
    </w:p>
    <w:p w:rsidR="00445C27" w:rsidRPr="00445C27" w:rsidRDefault="00445C27" w:rsidP="00445C27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</w:rPr>
        <w:t>ДЕТЕЙ 5-7 ЛЕТ</w:t>
      </w:r>
    </w:p>
    <w:p w:rsidR="00445C27" w:rsidRPr="00445C27" w:rsidRDefault="00445C27" w:rsidP="00445C27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</w:rPr>
        <w:br/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ВНИМАНИЕ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Больше всего дети страдают от отсутствия или недоразвития внимания. </w:t>
      </w:r>
      <w:r w:rsidRPr="00445C27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Внимание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– это сосредоточенность человека на каком-то реальном или идеальном объекте: предмете, событии, образе, слове. Внимание ребёнка зависит от "настройки" его на восприятие источника информации и самой информации. Регуляторами внимания могут быть любознательность и любопытство. Внимание – это усилие ума и всех рецепторов: зрения, слуха, осязания, обоняния. Развивать и совершенствовать внимание детей столь же важно, как и учить письму, счёту, чтению. За вниманием следует запоминание, развитие памяти. Чтобы развить внимание ребёнка, можно проводить игры и игровые упражнения.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Сколько чего?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Взрослый просит ребёнка осмотреть комнату в квартире или площадку, на которой вы играете, и назвать как можно больше имеющихся здесь предметов, начинающихся на букву "К", или "Т", или "С", можно не целые предметы, а их части. Затем назвать предметы круглые или прямоугольные, квадратные. Далее – деревянные, металлические, стеклянные. Можно обратиться и к цвету, окраске предметов.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Найди букву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Если ребёнок знает буквы (или несколько букв), предложите ему такую игру. В книжке с крупным шрифтом (например, 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"</w:t>
      </w:r>
      <w:proofErr w:type="spell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Мойдодыр</w:t>
      </w:r>
      <w:proofErr w:type="spellEnd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", но можно и в другой) нужно просматривать слова, подчеркивая (карандашом) без пропусков букву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"а"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("</w:t>
      </w:r>
      <w:proofErr w:type="gramStart"/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о</w:t>
      </w:r>
      <w:proofErr w:type="gramEnd"/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")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в течение 5 мин. Через 5 минут вместе проверьте, нет ли пропущенных букв. Объясните ребёнку, что быть внимательным – это значит, например, не пропускать буквы. Сравнивая количество прочитанных строчек и пропущенных букв, вы сможете контролировать успех вашего ребёнка.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Выберите другую букву и выполните упражнение снова.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Найди буквы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Можно усложнить задание. </w:t>
      </w:r>
      <w:proofErr w:type="gram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Букву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"о"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, например, обвести в кружок, а букву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</w:t>
      </w:r>
      <w:proofErr w:type="spellStart"/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п</w:t>
      </w:r>
      <w:proofErr w:type="spellEnd"/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– в квадрат, треугольник, подчеркивать, зачёркивать и т. д.</w:t>
      </w:r>
      <w:proofErr w:type="gramEnd"/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Выполни уговор строго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Взрослый и ребёнок становятся друг против друга и договариваются о следующем: когда взрослый кланяется – ребёнок отворачивается, когда будет простирать руки к ребёнку – он будет скрещивать их на груди; взрослый грозит пальцем – ребёнок кланяется, взрослый топнет ногой – ребёнок тоже топает.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Перед началом надо провести трёхминутную "репетицию". Играют до первой ошибки, затем меняются ролями.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Повтори быстро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Взрослый договаривается с ребёнком, чтобы он повторял за ним любые слова только тогда, когда он произносит слово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"повтори".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Далее идет быстрый диалог-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"перестрелка":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Повтори: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"Стул".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Ребенок говорит: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"Стул".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Повтори: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"Дверь".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Ребенок говорит: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"Дверь".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Скажи: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"Улица".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Быстро: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"Кошка".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Вслух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"дым"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и т.д.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Игра "Муха"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Нарисуйте большой квадрат (10 </w:t>
      </w:r>
      <w:proofErr w:type="spell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х</w:t>
      </w:r>
      <w:proofErr w:type="spellEnd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 10 см) и разделите его на девять клеточек. В центре сидит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"муха"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. </w:t>
      </w:r>
      <w:proofErr w:type="gram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Она совершает движение по квадрату "вверх" или "вниз", "влево" или "вправо".</w:t>
      </w:r>
      <w:proofErr w:type="gramEnd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 Начало всегда в центре. Например: вверх, влево, 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вниз, вправо, вверх, вправо, вниз. Где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"муха"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? В правом центре и т.д. Сначала ребёнок пальцем водит по центрам маленьких квадратиков, слушая команды. Потом можно мысленно совершать действия.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CC0000"/>
          <w:sz w:val="28"/>
          <w:szCs w:val="28"/>
        </w:rPr>
        <w:t>ПАМЯТЬ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Память человека – 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это способность сохранять и воспроизводить в своём сознании прежние впечатления, опыт жизни. Память – это воспоминание о ком-нибудь и о чём-нибудь. Память связывает прошлое человека с настоящим и будущим. Память может быть зрительной, слуховой, эмоциональной, двигательной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.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В нашей памяти отражается весь наш опыт: воспоминания о том, что мы делали, слышали, видели, думали, чувствовали. Это бесконечная лента жизни, наполненная яркими картинами природы, образами родных и друзей, кинофильмами, театром, книгами, музыкой, запахами и многим-многим другим.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КАК УЧИТЬ РЕБЕНКА ЗАПОМИНАТЬ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Предложите ребенку записать сказку. Вы читаете сказку или рассказ (для начала лучше небольшой – состоящий из 4 – 5 основных эпизодов), затем предлагаете ему пересказать текст. Это довольно сложно: практически у всех детей связный пересказ </w:t>
      </w:r>
      <w:proofErr w:type="gram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услышанного</w:t>
      </w:r>
      <w:proofErr w:type="gramEnd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 вызывает трудности. Успокойте малыша, если у него ничего не получается, и предложите ему записать сказку, чтобы потом ее можно было прочитать. А записывать сказку не обязательно буквами, которые ребенок еще не знает. Сделать это можно и с помощью картинок. Вы берете бумагу и карандаш и рисуете квадрат (рамочку). Вместе с ребенком вспоминаете, о чем говорится в начале сказки. Например, о девочке, которая вышла из дома. В квадрате-рамочке вы схематично рисуете девочку около домика и говорите, что так можно записать начало сказки. Затем рисуете еще одну рамку, рядом с первой (можно соединить их стрелкой), и говорите, что в этом квадратике надо записать, что было дальше. Помогите ребенку выделить следующий эпизод и изобразите его в 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рамке с помощью 2 – 3 условных обозначений. Аналогично следует изобразить остальные эпизоды сказки или рассказа.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Теперь пусть ребенок попробует, пользуясь записью, пересказать </w:t>
      </w:r>
      <w:proofErr w:type="gram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услышанное</w:t>
      </w:r>
      <w:proofErr w:type="gramEnd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. Это задание не вызовет у него затруднений. Так вы можете записать несколько рассказов или сказок (для начала их лучше сочинить самим, чтобы сюжет был достаточно ясен и прост). В дальнейшем такие записи может делать и ребенок, а потом самостоятельно.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Для того</w:t>
      </w:r>
      <w:proofErr w:type="gram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,</w:t>
      </w:r>
      <w:proofErr w:type="gramEnd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 чтобы развивать память дошкольников, можно использовать следующие игры и упражнения.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Запомни слова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Возьмите существительное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"сук".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Ребёнок повторяет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"сук".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Вы добавляете слово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"стол"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– он повторяет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"сук"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,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"стол"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. Вы предлагаете ещё одно слово –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"лимон"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, и ребёнок вспоминает –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"сук"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,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"стол"</w:t>
      </w:r>
      <w:proofErr w:type="gram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,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"</w:t>
      </w:r>
      <w:proofErr w:type="gramEnd"/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лимон"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 и т. д. Постарайтесь увеличивать количество слов.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Это упражнение надо выполнять ежедневно 2–3 раза, </w:t>
      </w:r>
      <w:proofErr w:type="gram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стараясь</w:t>
      </w:r>
      <w:proofErr w:type="gramEnd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 каждый раз увеличивать количество слов.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Слова для запоминания: </w:t>
      </w: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лев, трос, баран, огород, верблюд, бубен, дуб, шило, пчела, клумба, носорог, клубника, луг, сноп, хвост, сверло, батарея, гусеница, дом, банк, рынок, собака, морковь, проспект, сок, река, канал, кирпич, пустыня, седло, нос, бусы, акула, гнездо, запятая, трапеция.</w:t>
      </w:r>
      <w:proofErr w:type="gramEnd"/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Слова для запоминания можете брать по своему усмотрению.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Скороговорки разной длины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Сначала предложите детям повторить за вами наизусть скороговорки, в которых количество слов увеличивается.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Наш </w:t>
      </w:r>
      <w:proofErr w:type="spell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Полкан</w:t>
      </w:r>
      <w:proofErr w:type="spellEnd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 попал в капкан.</w:t>
      </w:r>
      <w:proofErr w:type="gramEnd"/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Везет Сенька с Санькой Соньку на санках.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Три свиристели еле-еле свистели на ели.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Грабли – грести, метла – мести, весла – везти, полозья – ползти.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Шел Шура по шоссе к Саше в шашки играть.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Увидел, услышал – запомни!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Память на числа очень часто нужна на практике. Взрослый записывает для себя пять однозначных чисел, затем один раз </w:t>
      </w: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четко их произносит. После этого ребенок повторяет эти же числа.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Затем ребенок пишет пять чисел и показывает взрослому, а взрослый называет числа. Затем увеличивают количество чисел и повторяют то устно, то по записи.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Игра проводится в течение 7-10 минут.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3 – 8 – 6 – 2 – 5                        6 – 1 – 2 – 3 – 4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3 – 4 – 1 – 7 – 2                        6 – 1 – 5 – 8 – 3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8 – 4 – 2 – 3 – 9                        5 – 2 – 1 – 8 – 6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Запомни фигуру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Взрослый рисует геометрические фигуры, расположенные в ряд (чтобы ребёнок не видел, когда вы рисуете), и показывает ребёнку. Ребёнок в течение 2 минут знакомится с этими фигурами и запоминает. Затем убираются эти фигуры, а ребёнок зарисовывает их по памяти.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Вспомни, не глядя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Каждый ли из нас хорошо представляет то, что у него почти всегда перед глазами в комнате, где он живёт, где играет?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Внезапно, не предупредив ребёнка, предлагаете ему сказать, сколько полок в книжном шкафу, какие занавески на окне, какой рисунок на обоях, кто выше: мама или бабушка (можно сравнить рост его друзей) и т.д.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Психологи отмечают: в начальных классах у детей наступает особая способность к развитию мышления и памяти. В это время мальчики и девочки любят сравнивать, анализировать, классифицировать. Но это увлечение не придёт само собой, если мы, родители, не подготовим для этого почву.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Играя с ребёнком, выполняя упражнения, не слишком утомляйте его. Старайтесь играть и максимально разнообразить этот процесс. Следите за его реакцией </w:t>
      </w:r>
      <w:proofErr w:type="spellStart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>илибо</w:t>
      </w:r>
      <w:proofErr w:type="spellEnd"/>
      <w:r w:rsidRPr="00445C27">
        <w:rPr>
          <w:rFonts w:ascii="Verdana" w:eastAsia="Times New Roman" w:hAnsi="Verdana" w:cs="Times New Roman"/>
          <w:color w:val="000000"/>
          <w:sz w:val="28"/>
          <w:szCs w:val="28"/>
        </w:rPr>
        <w:t xml:space="preserve"> меняйте занятие, либо дайте ему отдохнуть.</w:t>
      </w:r>
    </w:p>
    <w:p w:rsidR="00445C27" w:rsidRPr="00445C27" w:rsidRDefault="00445C27" w:rsidP="00445C27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45C27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Удачи Вам и вашим детям!</w:t>
      </w:r>
    </w:p>
    <w:p w:rsidR="002B7D75" w:rsidRPr="00445C27" w:rsidRDefault="002B7D75" w:rsidP="00445C27">
      <w:pPr>
        <w:spacing w:after="0"/>
        <w:rPr>
          <w:sz w:val="28"/>
          <w:szCs w:val="28"/>
        </w:rPr>
      </w:pPr>
    </w:p>
    <w:sectPr w:rsidR="002B7D75" w:rsidRPr="0044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45C27"/>
    <w:rsid w:val="002B7D75"/>
    <w:rsid w:val="0044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44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5C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19122">
              <w:marLeft w:val="0"/>
              <w:marRight w:val="157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94056">
              <w:marLeft w:val="0"/>
              <w:marRight w:val="157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90298">
              <w:marLeft w:val="0"/>
              <w:marRight w:val="157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2</cp:revision>
  <dcterms:created xsi:type="dcterms:W3CDTF">2017-11-18T15:09:00Z</dcterms:created>
  <dcterms:modified xsi:type="dcterms:W3CDTF">2017-11-18T15:11:00Z</dcterms:modified>
</cp:coreProperties>
</file>